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4C0" w:rsidRDefault="005834C0" w:rsidP="00BC3EFF">
      <w:pPr>
        <w:ind w:left="4320" w:firstLine="720"/>
        <w:outlineLvl w:val="0"/>
      </w:pPr>
    </w:p>
    <w:p w:rsidR="005834C0" w:rsidRDefault="005834C0" w:rsidP="00BC3EFF">
      <w:pPr>
        <w:ind w:left="4320" w:firstLine="720"/>
        <w:outlineLvl w:val="0"/>
      </w:pPr>
    </w:p>
    <w:p w:rsidR="005834C0" w:rsidRDefault="005834C0" w:rsidP="00BC3EFF">
      <w:pPr>
        <w:ind w:left="4320" w:firstLine="720"/>
        <w:outlineLvl w:val="0"/>
      </w:pPr>
    </w:p>
    <w:p w:rsidR="0007132D" w:rsidRPr="006B66BA" w:rsidRDefault="0007132D" w:rsidP="00BC3EFF">
      <w:pPr>
        <w:ind w:left="4320" w:firstLine="720"/>
        <w:outlineLvl w:val="0"/>
      </w:pPr>
      <w:r w:rsidRPr="006B66BA">
        <w:t>Pielikums</w:t>
      </w:r>
    </w:p>
    <w:p w:rsidR="007A0D40" w:rsidRDefault="0007132D" w:rsidP="00BC3EFF">
      <w:pPr>
        <w:ind w:left="5040"/>
        <w:outlineLvl w:val="0"/>
      </w:pPr>
      <w:r w:rsidRPr="006B66BA">
        <w:t xml:space="preserve">Jelgavas pilsētas domes </w:t>
      </w:r>
    </w:p>
    <w:p w:rsidR="0007132D" w:rsidRPr="006B66BA" w:rsidRDefault="0007132D" w:rsidP="007A0D40">
      <w:pPr>
        <w:ind w:left="5040"/>
        <w:outlineLvl w:val="0"/>
      </w:pPr>
      <w:r w:rsidRPr="006B66BA">
        <w:t>201</w:t>
      </w:r>
      <w:r w:rsidR="003D3A34" w:rsidRPr="006B66BA">
        <w:t>5</w:t>
      </w:r>
      <w:r w:rsidRPr="006B66BA">
        <w:t>.</w:t>
      </w:r>
      <w:r w:rsidR="007A0D40">
        <w:t xml:space="preserve">gada 26.februāra </w:t>
      </w:r>
      <w:r w:rsidRPr="006B66BA">
        <w:t>lēmumam Nr.</w:t>
      </w:r>
      <w:r w:rsidR="00DD0C08">
        <w:t>3</w:t>
      </w:r>
      <w:r w:rsidR="007A0D40">
        <w:t>/4</w:t>
      </w:r>
    </w:p>
    <w:p w:rsidR="0007132D" w:rsidRPr="006B66BA" w:rsidRDefault="0007132D" w:rsidP="00BA69EE">
      <w:pPr>
        <w:outlineLvl w:val="0"/>
      </w:pPr>
    </w:p>
    <w:p w:rsidR="0007132D" w:rsidRPr="006B66BA" w:rsidRDefault="007B029D" w:rsidP="00BA69EE">
      <w:pPr>
        <w:pStyle w:val="ListParagraph"/>
        <w:spacing w:before="120" w:after="12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Noteikumi „P</w:t>
      </w:r>
      <w:r w:rsidR="0007132D" w:rsidRPr="006B66BA">
        <w:rPr>
          <w:rFonts w:ascii="Times New Roman" w:hAnsi="Times New Roman" w:cs="Times New Roman"/>
          <w:b/>
          <w:sz w:val="24"/>
          <w:szCs w:val="24"/>
        </w:rPr>
        <w:t>ar fizisku un juridisku personu līdzdalību ielas kanalizācijas tīklu un to pieslēguma vietu izbūvē Jelgavas pilsē</w:t>
      </w:r>
      <w:r w:rsidR="00C62A08">
        <w:rPr>
          <w:rFonts w:ascii="Times New Roman" w:hAnsi="Times New Roman" w:cs="Times New Roman"/>
          <w:b/>
          <w:sz w:val="24"/>
          <w:szCs w:val="24"/>
        </w:rPr>
        <w:t>tas administratīvajā teritorijā”</w:t>
      </w:r>
    </w:p>
    <w:p w:rsidR="0007132D" w:rsidRPr="006B66BA" w:rsidRDefault="0007132D" w:rsidP="0007132D">
      <w:pPr>
        <w:outlineLvl w:val="0"/>
      </w:pPr>
    </w:p>
    <w:p w:rsidR="0007132D" w:rsidRPr="006B66BA" w:rsidRDefault="0007132D" w:rsidP="0007132D">
      <w:pPr>
        <w:pStyle w:val="ListParagraph"/>
        <w:numPr>
          <w:ilvl w:val="0"/>
          <w:numId w:val="1"/>
        </w:numPr>
        <w:spacing w:before="120" w:after="120" w:line="240" w:lineRule="auto"/>
        <w:jc w:val="both"/>
        <w:rPr>
          <w:rFonts w:ascii="Times New Roman" w:hAnsi="Times New Roman" w:cs="Times New Roman"/>
          <w:sz w:val="24"/>
          <w:szCs w:val="24"/>
        </w:rPr>
      </w:pPr>
      <w:r w:rsidRPr="006B66BA">
        <w:rPr>
          <w:rFonts w:ascii="Times New Roman" w:hAnsi="Times New Roman" w:cs="Times New Roman"/>
          <w:sz w:val="24"/>
          <w:szCs w:val="24"/>
        </w:rPr>
        <w:t>Noteikumi nosaka kārtību, kā fiziskas vai juridiskas personas (turpmāk – Iesniedzējs), kuras vēlas izbūvēt komunikācijas pirms Jelgavas pilsētas pašvaldības (turpmāk – pašvaldība) plānotajiem komunikāciju izbūves termiņiem, ierosina ielas kanalizācijas tīklu un to pieslēguma vietu izbūvi līdz ielas sarkanajai līnijai vai īpašuma robežai, ja sarkanā līnija atrodas īpašuma teritorijā (turpmāk – ielas kanalizācijas tīkli un pieslēgumu vietas) Jelgavas pilsētas administratīvajā teritorijā un veic darbu daļēju finansēšanu.</w:t>
      </w:r>
    </w:p>
    <w:p w:rsidR="0007132D" w:rsidRPr="006B66BA" w:rsidRDefault="0007132D" w:rsidP="0007132D">
      <w:pPr>
        <w:pStyle w:val="ListParagraph"/>
        <w:numPr>
          <w:ilvl w:val="0"/>
          <w:numId w:val="1"/>
        </w:numPr>
        <w:spacing w:before="120" w:after="120" w:line="240" w:lineRule="auto"/>
        <w:jc w:val="both"/>
        <w:rPr>
          <w:rFonts w:ascii="Times New Roman" w:hAnsi="Times New Roman" w:cs="Times New Roman"/>
          <w:sz w:val="24"/>
          <w:szCs w:val="24"/>
        </w:rPr>
      </w:pPr>
      <w:r w:rsidRPr="006B66BA">
        <w:rPr>
          <w:rFonts w:ascii="Times New Roman" w:hAnsi="Times New Roman" w:cs="Times New Roman"/>
          <w:sz w:val="24"/>
          <w:szCs w:val="24"/>
        </w:rPr>
        <w:t>Pašvaldības līdzfinansējums ir ne vairāk kā 50% (piecdesmit procenti) no ielas kanalizācijas tīklu un pieslēguma vietu izbūves kopējām izmaksām, kas sastāv no:</w:t>
      </w:r>
    </w:p>
    <w:p w:rsidR="0007132D" w:rsidRPr="006B66BA" w:rsidRDefault="0007132D" w:rsidP="0007132D">
      <w:pPr>
        <w:pStyle w:val="ListParagraph"/>
        <w:numPr>
          <w:ilvl w:val="1"/>
          <w:numId w:val="1"/>
        </w:numPr>
        <w:spacing w:before="120" w:after="120" w:line="240" w:lineRule="auto"/>
        <w:jc w:val="both"/>
        <w:rPr>
          <w:rFonts w:ascii="Times New Roman" w:hAnsi="Times New Roman" w:cs="Times New Roman"/>
          <w:sz w:val="24"/>
          <w:szCs w:val="24"/>
        </w:rPr>
      </w:pPr>
      <w:r w:rsidRPr="006B66BA">
        <w:rPr>
          <w:rFonts w:ascii="Times New Roman" w:hAnsi="Times New Roman" w:cs="Times New Roman"/>
          <w:sz w:val="24"/>
          <w:szCs w:val="24"/>
        </w:rPr>
        <w:t xml:space="preserve">Būvdarbu veikšanas izmaksām </w:t>
      </w:r>
      <w:r w:rsidR="003D3A34" w:rsidRPr="006B66BA">
        <w:rPr>
          <w:rFonts w:ascii="Times New Roman" w:hAnsi="Times New Roman" w:cs="Times New Roman"/>
          <w:sz w:val="24"/>
          <w:szCs w:val="24"/>
        </w:rPr>
        <w:t>bez PVN;</w:t>
      </w:r>
      <w:r w:rsidRPr="006B66BA">
        <w:rPr>
          <w:rFonts w:ascii="Times New Roman" w:hAnsi="Times New Roman" w:cs="Times New Roman"/>
          <w:sz w:val="24"/>
          <w:szCs w:val="24"/>
        </w:rPr>
        <w:t xml:space="preserve"> </w:t>
      </w:r>
    </w:p>
    <w:p w:rsidR="0007132D" w:rsidRPr="006B66BA" w:rsidRDefault="0007132D" w:rsidP="0007132D">
      <w:pPr>
        <w:pStyle w:val="ListParagraph"/>
        <w:numPr>
          <w:ilvl w:val="1"/>
          <w:numId w:val="1"/>
        </w:numPr>
        <w:spacing w:before="120" w:after="120" w:line="240" w:lineRule="auto"/>
        <w:jc w:val="both"/>
        <w:rPr>
          <w:rFonts w:ascii="Times New Roman" w:hAnsi="Times New Roman" w:cs="Times New Roman"/>
          <w:sz w:val="24"/>
          <w:szCs w:val="24"/>
        </w:rPr>
      </w:pPr>
      <w:r w:rsidRPr="006B66BA">
        <w:rPr>
          <w:rFonts w:ascii="Times New Roman" w:hAnsi="Times New Roman" w:cs="Times New Roman"/>
          <w:sz w:val="24"/>
          <w:szCs w:val="24"/>
        </w:rPr>
        <w:t>Būvuzraudzības izmaksām ar PVN.</w:t>
      </w:r>
    </w:p>
    <w:p w:rsidR="0007132D" w:rsidRPr="006B66BA" w:rsidRDefault="0007132D" w:rsidP="0007132D">
      <w:pPr>
        <w:pStyle w:val="ListParagraph"/>
        <w:numPr>
          <w:ilvl w:val="0"/>
          <w:numId w:val="1"/>
        </w:numPr>
        <w:spacing w:before="120" w:after="120" w:line="240" w:lineRule="auto"/>
        <w:jc w:val="both"/>
        <w:rPr>
          <w:rFonts w:ascii="Times New Roman" w:hAnsi="Times New Roman" w:cs="Times New Roman"/>
          <w:sz w:val="24"/>
          <w:szCs w:val="24"/>
        </w:rPr>
      </w:pPr>
      <w:r w:rsidRPr="006B66BA">
        <w:rPr>
          <w:rFonts w:ascii="Times New Roman" w:hAnsi="Times New Roman" w:cs="Times New Roman"/>
          <w:sz w:val="24"/>
          <w:szCs w:val="24"/>
        </w:rPr>
        <w:t>Kanalizācijas tīkla izbūve īpašuma teritorijā līdz pieslēguma vietai notiek atbilstoši SIA „JELGAVAS ŪDENS” izdotajiem tehniskajiem noteikumiem bez pašvaldības līdzfinansējuma.</w:t>
      </w:r>
    </w:p>
    <w:p w:rsidR="0007132D" w:rsidRPr="006B66BA" w:rsidRDefault="0007132D" w:rsidP="0007132D">
      <w:pPr>
        <w:pStyle w:val="ListParagraph"/>
        <w:numPr>
          <w:ilvl w:val="0"/>
          <w:numId w:val="1"/>
        </w:numPr>
        <w:spacing w:before="120" w:after="120" w:line="240" w:lineRule="auto"/>
        <w:jc w:val="both"/>
        <w:rPr>
          <w:rFonts w:ascii="Times New Roman" w:hAnsi="Times New Roman" w:cs="Times New Roman"/>
          <w:sz w:val="24"/>
          <w:szCs w:val="24"/>
        </w:rPr>
      </w:pPr>
      <w:r w:rsidRPr="006B66BA">
        <w:rPr>
          <w:rFonts w:ascii="Times New Roman" w:hAnsi="Times New Roman" w:cs="Times New Roman"/>
          <w:sz w:val="24"/>
          <w:szCs w:val="24"/>
        </w:rPr>
        <w:t>Paziņojumu par iesnieguma ielas kanalizācijas tīklu un pieslēguma vietu izbūvei iesniegšanu atbilstoši budžeta gada piešķirtajiem līdzekļiem pašvaldība publicē vietējā laikrakstā „Jelgavas Vēstnesis”, pašvaldības interneta mājas lapā (</w:t>
      </w:r>
      <w:hyperlink r:id="rId9" w:history="1">
        <w:r w:rsidRPr="006B66BA">
          <w:rPr>
            <w:rStyle w:val="Hyperlink"/>
            <w:rFonts w:ascii="Times New Roman" w:hAnsi="Times New Roman" w:cs="Times New Roman"/>
            <w:color w:val="auto"/>
            <w:sz w:val="24"/>
            <w:szCs w:val="24"/>
          </w:rPr>
          <w:t>www.jelgava.lv</w:t>
        </w:r>
      </w:hyperlink>
      <w:r w:rsidRPr="006B66BA">
        <w:rPr>
          <w:rFonts w:ascii="Times New Roman" w:hAnsi="Times New Roman" w:cs="Times New Roman"/>
          <w:sz w:val="24"/>
          <w:szCs w:val="24"/>
        </w:rPr>
        <w:t>)</w:t>
      </w:r>
      <w:bookmarkStart w:id="0" w:name="p-461669"/>
      <w:bookmarkStart w:id="1" w:name="p10"/>
      <w:bookmarkEnd w:id="0"/>
      <w:bookmarkEnd w:id="1"/>
      <w:r w:rsidRPr="006B66BA">
        <w:rPr>
          <w:rFonts w:ascii="Times New Roman" w:hAnsi="Times New Roman" w:cs="Times New Roman"/>
          <w:sz w:val="24"/>
          <w:szCs w:val="24"/>
        </w:rPr>
        <w:t xml:space="preserve"> un SIA „JELGAVAS ŪDENS” interneta mājas lapā (</w:t>
      </w:r>
      <w:hyperlink r:id="rId10" w:history="1">
        <w:r w:rsidRPr="006B66BA">
          <w:rPr>
            <w:rStyle w:val="Hyperlink"/>
            <w:rFonts w:ascii="Times New Roman" w:hAnsi="Times New Roman" w:cs="Times New Roman"/>
            <w:color w:val="auto"/>
            <w:sz w:val="24"/>
            <w:szCs w:val="24"/>
          </w:rPr>
          <w:t>ww</w:t>
        </w:r>
        <w:bookmarkStart w:id="2" w:name="_GoBack"/>
        <w:bookmarkEnd w:id="2"/>
        <w:r w:rsidRPr="006B66BA">
          <w:rPr>
            <w:rStyle w:val="Hyperlink"/>
            <w:rFonts w:ascii="Times New Roman" w:hAnsi="Times New Roman" w:cs="Times New Roman"/>
            <w:color w:val="auto"/>
            <w:sz w:val="24"/>
            <w:szCs w:val="24"/>
          </w:rPr>
          <w:t>w.ju.lv</w:t>
        </w:r>
      </w:hyperlink>
      <w:r w:rsidRPr="006B66BA">
        <w:rPr>
          <w:rFonts w:ascii="Times New Roman" w:hAnsi="Times New Roman" w:cs="Times New Roman"/>
          <w:sz w:val="24"/>
          <w:szCs w:val="24"/>
        </w:rPr>
        <w:t xml:space="preserve">). </w:t>
      </w:r>
    </w:p>
    <w:p w:rsidR="0007132D" w:rsidRPr="006B66BA" w:rsidRDefault="0007132D" w:rsidP="0007132D">
      <w:pPr>
        <w:pStyle w:val="ListParagraph"/>
        <w:numPr>
          <w:ilvl w:val="0"/>
          <w:numId w:val="1"/>
        </w:numPr>
        <w:spacing w:before="120" w:after="120" w:line="240" w:lineRule="auto"/>
        <w:jc w:val="both"/>
        <w:rPr>
          <w:rFonts w:ascii="Times New Roman" w:hAnsi="Times New Roman" w:cs="Times New Roman"/>
          <w:sz w:val="24"/>
          <w:szCs w:val="24"/>
        </w:rPr>
      </w:pPr>
      <w:r w:rsidRPr="006B66BA">
        <w:rPr>
          <w:rFonts w:ascii="Times New Roman" w:hAnsi="Times New Roman" w:cs="Times New Roman"/>
          <w:sz w:val="24"/>
          <w:szCs w:val="24"/>
        </w:rPr>
        <w:t>Paziņojumā par iesnieguma ielas kanalizācijas tīklu un pieslēguma vietu izbūvi iesniegšanu norāda:</w:t>
      </w:r>
    </w:p>
    <w:p w:rsidR="0007132D" w:rsidRPr="006B66BA" w:rsidRDefault="0007132D" w:rsidP="0007132D">
      <w:pPr>
        <w:pStyle w:val="ListParagraph"/>
        <w:numPr>
          <w:ilvl w:val="1"/>
          <w:numId w:val="1"/>
        </w:numPr>
        <w:spacing w:before="100" w:beforeAutospacing="1" w:after="100" w:afterAutospacing="1" w:line="240" w:lineRule="auto"/>
        <w:ind w:left="788" w:hanging="431"/>
        <w:jc w:val="both"/>
        <w:rPr>
          <w:rFonts w:ascii="Times New Roman" w:hAnsi="Times New Roman" w:cs="Times New Roman"/>
          <w:sz w:val="24"/>
          <w:szCs w:val="24"/>
        </w:rPr>
      </w:pPr>
      <w:r w:rsidRPr="006B66BA">
        <w:rPr>
          <w:rFonts w:ascii="Times New Roman" w:hAnsi="Times New Roman" w:cs="Times New Roman"/>
          <w:sz w:val="24"/>
          <w:szCs w:val="24"/>
        </w:rPr>
        <w:t>iesniegumu iesniegšanas beigu termiņu;</w:t>
      </w:r>
    </w:p>
    <w:p w:rsidR="0007132D" w:rsidRPr="006B66BA" w:rsidRDefault="0007132D" w:rsidP="0007132D">
      <w:pPr>
        <w:pStyle w:val="ListParagraph"/>
        <w:numPr>
          <w:ilvl w:val="1"/>
          <w:numId w:val="1"/>
        </w:numPr>
        <w:spacing w:before="100" w:beforeAutospacing="1" w:after="100" w:afterAutospacing="1" w:line="240" w:lineRule="auto"/>
        <w:ind w:left="788" w:hanging="431"/>
        <w:jc w:val="both"/>
        <w:rPr>
          <w:rFonts w:ascii="Times New Roman" w:hAnsi="Times New Roman" w:cs="Times New Roman"/>
          <w:sz w:val="24"/>
          <w:szCs w:val="24"/>
        </w:rPr>
      </w:pPr>
      <w:r w:rsidRPr="006B66BA">
        <w:rPr>
          <w:rFonts w:ascii="Times New Roman" w:hAnsi="Times New Roman" w:cs="Times New Roman"/>
          <w:sz w:val="24"/>
          <w:szCs w:val="24"/>
        </w:rPr>
        <w:t>kopējo pašvaldības līdzfinansējuma apmēru.</w:t>
      </w:r>
    </w:p>
    <w:p w:rsidR="0007132D" w:rsidRPr="006B66BA" w:rsidRDefault="0007132D" w:rsidP="0007132D">
      <w:pPr>
        <w:pStyle w:val="ListParagraph"/>
        <w:numPr>
          <w:ilvl w:val="0"/>
          <w:numId w:val="2"/>
        </w:numPr>
        <w:spacing w:before="120" w:after="120" w:line="240" w:lineRule="auto"/>
        <w:jc w:val="both"/>
        <w:rPr>
          <w:rFonts w:ascii="Times New Roman" w:hAnsi="Times New Roman" w:cs="Times New Roman"/>
          <w:sz w:val="24"/>
          <w:szCs w:val="24"/>
        </w:rPr>
      </w:pPr>
      <w:r w:rsidRPr="006B66BA">
        <w:rPr>
          <w:rFonts w:ascii="Times New Roman" w:hAnsi="Times New Roman" w:cs="Times New Roman"/>
          <w:sz w:val="24"/>
          <w:szCs w:val="24"/>
        </w:rPr>
        <w:t xml:space="preserve">Iesniedzējs iesniedz SIA „JELGAVAS ŪDENS” šādus dokumentus: </w:t>
      </w:r>
    </w:p>
    <w:p w:rsidR="0007132D" w:rsidRPr="006B66BA" w:rsidRDefault="0007132D" w:rsidP="0007132D">
      <w:pPr>
        <w:pStyle w:val="ListParagraph"/>
        <w:numPr>
          <w:ilvl w:val="1"/>
          <w:numId w:val="2"/>
        </w:numPr>
        <w:spacing w:before="100" w:beforeAutospacing="1" w:after="100" w:afterAutospacing="1" w:line="240" w:lineRule="auto"/>
        <w:jc w:val="both"/>
        <w:rPr>
          <w:rFonts w:ascii="Times New Roman" w:hAnsi="Times New Roman" w:cs="Times New Roman"/>
          <w:sz w:val="24"/>
          <w:szCs w:val="24"/>
        </w:rPr>
      </w:pPr>
      <w:r w:rsidRPr="006B66BA">
        <w:rPr>
          <w:rFonts w:ascii="Times New Roman" w:hAnsi="Times New Roman" w:cs="Times New Roman"/>
          <w:sz w:val="24"/>
          <w:szCs w:val="24"/>
        </w:rPr>
        <w:t>iesniegumu ielas kanalizācijas tīklu un pieslēguma vietu izbūvei (pielikumā), kas ietver:</w:t>
      </w:r>
    </w:p>
    <w:p w:rsidR="0007132D" w:rsidRPr="006B66BA" w:rsidRDefault="0007132D" w:rsidP="0007132D">
      <w:pPr>
        <w:pStyle w:val="ListParagraph"/>
        <w:numPr>
          <w:ilvl w:val="2"/>
          <w:numId w:val="2"/>
        </w:numPr>
        <w:spacing w:before="100" w:beforeAutospacing="1" w:after="100" w:afterAutospacing="1" w:line="240" w:lineRule="auto"/>
        <w:ind w:left="1440" w:hanging="720"/>
        <w:jc w:val="both"/>
        <w:rPr>
          <w:rFonts w:ascii="Times New Roman" w:hAnsi="Times New Roman" w:cs="Times New Roman"/>
          <w:sz w:val="24"/>
          <w:szCs w:val="24"/>
        </w:rPr>
      </w:pPr>
      <w:r w:rsidRPr="006B66BA">
        <w:rPr>
          <w:rFonts w:ascii="Times New Roman" w:hAnsi="Times New Roman" w:cs="Times New Roman"/>
          <w:sz w:val="24"/>
          <w:szCs w:val="24"/>
        </w:rPr>
        <w:t xml:space="preserve">apliecinājumu par gatavību piedalīties ielas kanalizācijas tīklu un pieslēguma vietu izbūves realizācijā ar saviem līdzekļiem norādot vēlamo pašvaldības finansiālās līdzdalības apjomu </w:t>
      </w:r>
      <w:proofErr w:type="spellStart"/>
      <w:r w:rsidRPr="006B66BA">
        <w:rPr>
          <w:rFonts w:ascii="Times New Roman" w:hAnsi="Times New Roman" w:cs="Times New Roman"/>
          <w:i/>
          <w:sz w:val="24"/>
          <w:szCs w:val="24"/>
        </w:rPr>
        <w:t>euro</w:t>
      </w:r>
      <w:proofErr w:type="spellEnd"/>
      <w:r w:rsidRPr="006B66BA">
        <w:rPr>
          <w:rFonts w:ascii="Times New Roman" w:hAnsi="Times New Roman" w:cs="Times New Roman"/>
          <w:i/>
          <w:sz w:val="24"/>
          <w:szCs w:val="24"/>
        </w:rPr>
        <w:t xml:space="preserve"> </w:t>
      </w:r>
      <w:r w:rsidRPr="006B66BA">
        <w:rPr>
          <w:rFonts w:ascii="Times New Roman" w:hAnsi="Times New Roman" w:cs="Times New Roman"/>
          <w:sz w:val="24"/>
          <w:szCs w:val="24"/>
        </w:rPr>
        <w:t xml:space="preserve">un procentos (%). Būvdarbu un būvuzraudzības realizēšanas izmaksas </w:t>
      </w:r>
      <w:r w:rsidR="007559BE" w:rsidRPr="006B66BA">
        <w:rPr>
          <w:rFonts w:ascii="Times New Roman" w:hAnsi="Times New Roman" w:cs="Times New Roman"/>
          <w:sz w:val="24"/>
          <w:szCs w:val="24"/>
        </w:rPr>
        <w:t>jāaprēķina</w:t>
      </w:r>
      <w:r w:rsidRPr="006B66BA">
        <w:rPr>
          <w:rFonts w:ascii="Times New Roman" w:hAnsi="Times New Roman" w:cs="Times New Roman"/>
          <w:sz w:val="24"/>
          <w:szCs w:val="24"/>
        </w:rPr>
        <w:t xml:space="preserve"> </w:t>
      </w:r>
      <w:r w:rsidR="00C470EA">
        <w:rPr>
          <w:rFonts w:ascii="Times New Roman" w:hAnsi="Times New Roman" w:cs="Times New Roman"/>
          <w:sz w:val="24"/>
          <w:szCs w:val="24"/>
        </w:rPr>
        <w:t>atbilstoši</w:t>
      </w:r>
      <w:r w:rsidRPr="006B66BA">
        <w:rPr>
          <w:rFonts w:ascii="Times New Roman" w:hAnsi="Times New Roman" w:cs="Times New Roman"/>
          <w:sz w:val="24"/>
          <w:szCs w:val="24"/>
        </w:rPr>
        <w:t xml:space="preserve"> </w:t>
      </w:r>
      <w:r w:rsidR="008F3E4F">
        <w:rPr>
          <w:rFonts w:ascii="Times New Roman" w:hAnsi="Times New Roman" w:cs="Times New Roman"/>
          <w:sz w:val="24"/>
          <w:szCs w:val="24"/>
        </w:rPr>
        <w:t>šo noteikumu 2. punktam</w:t>
      </w:r>
      <w:r w:rsidRPr="006B66BA">
        <w:rPr>
          <w:rFonts w:ascii="Times New Roman" w:hAnsi="Times New Roman" w:cs="Times New Roman"/>
          <w:sz w:val="24"/>
          <w:szCs w:val="24"/>
        </w:rPr>
        <w:t>;</w:t>
      </w:r>
    </w:p>
    <w:p w:rsidR="0007132D" w:rsidRPr="006B66BA" w:rsidRDefault="0007132D" w:rsidP="0007132D">
      <w:pPr>
        <w:pStyle w:val="ListParagraph"/>
        <w:numPr>
          <w:ilvl w:val="2"/>
          <w:numId w:val="2"/>
        </w:numPr>
        <w:spacing w:before="100" w:beforeAutospacing="1" w:after="100" w:afterAutospacing="1" w:line="240" w:lineRule="auto"/>
        <w:ind w:left="1440" w:hanging="720"/>
        <w:jc w:val="both"/>
        <w:rPr>
          <w:rFonts w:ascii="Times New Roman" w:hAnsi="Times New Roman" w:cs="Times New Roman"/>
          <w:sz w:val="24"/>
          <w:szCs w:val="24"/>
        </w:rPr>
      </w:pPr>
      <w:r w:rsidRPr="006B66BA">
        <w:rPr>
          <w:rFonts w:ascii="Times New Roman" w:hAnsi="Times New Roman" w:cs="Times New Roman"/>
          <w:sz w:val="24"/>
          <w:szCs w:val="24"/>
        </w:rPr>
        <w:lastRenderedPageBreak/>
        <w:t>projekta ietvaros plānoto pieslēguma izbūves vietu skaitu saskaņā ar Būvprojektu;</w:t>
      </w:r>
    </w:p>
    <w:p w:rsidR="0007132D" w:rsidRPr="006B66BA" w:rsidRDefault="0007132D" w:rsidP="0007132D">
      <w:pPr>
        <w:pStyle w:val="ListParagraph"/>
        <w:numPr>
          <w:ilvl w:val="2"/>
          <w:numId w:val="2"/>
        </w:numPr>
        <w:spacing w:before="100" w:beforeAutospacing="1" w:after="100" w:afterAutospacing="1" w:line="240" w:lineRule="auto"/>
        <w:ind w:left="1440" w:hanging="720"/>
        <w:jc w:val="both"/>
        <w:rPr>
          <w:rFonts w:ascii="Times New Roman" w:hAnsi="Times New Roman" w:cs="Times New Roman"/>
          <w:sz w:val="24"/>
          <w:szCs w:val="24"/>
        </w:rPr>
      </w:pPr>
      <w:r w:rsidRPr="006B66BA">
        <w:rPr>
          <w:rFonts w:ascii="Times New Roman" w:hAnsi="Times New Roman" w:cs="Times New Roman"/>
          <w:sz w:val="24"/>
          <w:szCs w:val="24"/>
        </w:rPr>
        <w:t>apliecinājumu, ka ielas kanalizācijas tīklu un pieslēguma vietu izbūves autoruzraudzību nodrošina Iesniedzējs.</w:t>
      </w:r>
    </w:p>
    <w:p w:rsidR="0007132D" w:rsidRPr="006B66BA" w:rsidRDefault="0007132D" w:rsidP="0007132D">
      <w:pPr>
        <w:pStyle w:val="ListParagraph"/>
        <w:numPr>
          <w:ilvl w:val="1"/>
          <w:numId w:val="2"/>
        </w:numPr>
        <w:spacing w:before="120" w:after="120" w:line="240" w:lineRule="auto"/>
        <w:jc w:val="both"/>
        <w:rPr>
          <w:rFonts w:ascii="Times New Roman" w:hAnsi="Times New Roman" w:cs="Times New Roman"/>
          <w:sz w:val="24"/>
          <w:szCs w:val="24"/>
        </w:rPr>
      </w:pPr>
      <w:r w:rsidRPr="006B66BA">
        <w:rPr>
          <w:rFonts w:ascii="Times New Roman" w:hAnsi="Times New Roman" w:cs="Times New Roman"/>
          <w:sz w:val="24"/>
          <w:szCs w:val="24"/>
        </w:rPr>
        <w:t>spēkā esošu Būvprojekta oriģinālu</w:t>
      </w:r>
      <w:r w:rsidR="00CD2479">
        <w:rPr>
          <w:rFonts w:ascii="Times New Roman" w:hAnsi="Times New Roman" w:cs="Times New Roman"/>
          <w:sz w:val="24"/>
          <w:szCs w:val="24"/>
        </w:rPr>
        <w:t xml:space="preserve"> tikai par</w:t>
      </w:r>
      <w:r w:rsidRPr="006B66BA">
        <w:rPr>
          <w:rFonts w:ascii="Times New Roman" w:hAnsi="Times New Roman" w:cs="Times New Roman"/>
          <w:sz w:val="24"/>
          <w:szCs w:val="24"/>
        </w:rPr>
        <w:t xml:space="preserve"> ielas kanalizācijas tīkla un pievadu no ielas tīkla līdz ielas sarkanajai līnijai vai zemes īpašumu robežām izbūvei. Būvprojekts ir jāiesniedz papīra formā un elektroniska dokumenta veidā. Elektroniskajiem dokumentiem ir jābūt noformētiem MS WORD formātā – paskaidrojuma raksts, MS EXCEL – darbu un materiālu specifikācija. Būvprojekta rasējumi var būt gan </w:t>
      </w:r>
      <w:proofErr w:type="spellStart"/>
      <w:r w:rsidRPr="006B66BA">
        <w:rPr>
          <w:rFonts w:ascii="Times New Roman" w:hAnsi="Times New Roman" w:cs="Times New Roman"/>
          <w:sz w:val="24"/>
          <w:szCs w:val="24"/>
        </w:rPr>
        <w:t>cad</w:t>
      </w:r>
      <w:proofErr w:type="spellEnd"/>
      <w:r w:rsidRPr="006B66BA">
        <w:rPr>
          <w:rFonts w:ascii="Times New Roman" w:hAnsi="Times New Roman" w:cs="Times New Roman"/>
          <w:sz w:val="24"/>
          <w:szCs w:val="24"/>
        </w:rPr>
        <w:t xml:space="preserve">, gan arī </w:t>
      </w:r>
      <w:proofErr w:type="spellStart"/>
      <w:r w:rsidRPr="006B66BA">
        <w:rPr>
          <w:rFonts w:ascii="Times New Roman" w:hAnsi="Times New Roman" w:cs="Times New Roman"/>
          <w:sz w:val="24"/>
          <w:szCs w:val="24"/>
        </w:rPr>
        <w:t>pdf</w:t>
      </w:r>
      <w:proofErr w:type="spellEnd"/>
      <w:r w:rsidRPr="006B66BA">
        <w:rPr>
          <w:rFonts w:ascii="Times New Roman" w:hAnsi="Times New Roman" w:cs="Times New Roman"/>
          <w:sz w:val="24"/>
          <w:szCs w:val="24"/>
        </w:rPr>
        <w:t xml:space="preserve"> failu formātos;</w:t>
      </w:r>
    </w:p>
    <w:p w:rsidR="0007132D" w:rsidRPr="006B66BA" w:rsidRDefault="0007132D" w:rsidP="0007132D">
      <w:pPr>
        <w:pStyle w:val="ListParagraph"/>
        <w:numPr>
          <w:ilvl w:val="1"/>
          <w:numId w:val="2"/>
        </w:numPr>
        <w:spacing w:before="120" w:after="120" w:line="240" w:lineRule="auto"/>
        <w:jc w:val="both"/>
        <w:rPr>
          <w:rFonts w:ascii="Times New Roman" w:hAnsi="Times New Roman" w:cs="Times New Roman"/>
          <w:sz w:val="24"/>
          <w:szCs w:val="24"/>
        </w:rPr>
      </w:pPr>
      <w:r w:rsidRPr="006B66BA">
        <w:rPr>
          <w:rFonts w:ascii="Times New Roman" w:hAnsi="Times New Roman" w:cs="Times New Roman"/>
          <w:sz w:val="24"/>
          <w:szCs w:val="24"/>
        </w:rPr>
        <w:t>plānoto darbu izmaksu tāmi, kas sastādīta ne agrāk kā 12 mēnešus pirms iesnieguma iesniegšanas beigu termiņa. Plānoto darbu izmaksu tāmē jābūt iekļautām arī būvuzraudzības izmaksām. Plānoto darbu izmaksu tāme iesniedzama papīra formā un elektroniski MS EXCEL failu formātā.</w:t>
      </w:r>
    </w:p>
    <w:p w:rsidR="0007132D" w:rsidRPr="006B66BA" w:rsidRDefault="0007132D" w:rsidP="0007132D">
      <w:pPr>
        <w:pStyle w:val="ListParagraph"/>
        <w:numPr>
          <w:ilvl w:val="0"/>
          <w:numId w:val="3"/>
        </w:numPr>
        <w:spacing w:before="120" w:after="120" w:line="240" w:lineRule="auto"/>
        <w:ind w:hanging="720"/>
        <w:jc w:val="both"/>
        <w:rPr>
          <w:rFonts w:ascii="Times New Roman" w:hAnsi="Times New Roman" w:cs="Times New Roman"/>
          <w:sz w:val="24"/>
          <w:szCs w:val="24"/>
        </w:rPr>
      </w:pPr>
      <w:r w:rsidRPr="006B66BA">
        <w:rPr>
          <w:rFonts w:ascii="Times New Roman" w:hAnsi="Times New Roman" w:cs="Times New Roman"/>
          <w:sz w:val="24"/>
          <w:szCs w:val="24"/>
        </w:rPr>
        <w:t xml:space="preserve">Iesniegtos dokumentus izvērtē komisija, kuru </w:t>
      </w:r>
      <w:r w:rsidR="00A56975">
        <w:rPr>
          <w:rFonts w:ascii="Times New Roman" w:hAnsi="Times New Roman" w:cs="Times New Roman"/>
          <w:sz w:val="24"/>
          <w:szCs w:val="24"/>
        </w:rPr>
        <w:t>izveido</w:t>
      </w:r>
      <w:r w:rsidRPr="006B66BA">
        <w:rPr>
          <w:rFonts w:ascii="Times New Roman" w:hAnsi="Times New Roman" w:cs="Times New Roman"/>
          <w:sz w:val="24"/>
          <w:szCs w:val="24"/>
        </w:rPr>
        <w:t xml:space="preserve"> SIA „JELGAVAS ŪDENS” </w:t>
      </w:r>
      <w:r w:rsidR="000455D9" w:rsidRPr="006B66BA">
        <w:rPr>
          <w:rFonts w:ascii="Times New Roman" w:hAnsi="Times New Roman" w:cs="Times New Roman"/>
          <w:sz w:val="24"/>
          <w:szCs w:val="24"/>
        </w:rPr>
        <w:t>un</w:t>
      </w:r>
      <w:r w:rsidRPr="006B66BA">
        <w:rPr>
          <w:rFonts w:ascii="Times New Roman" w:hAnsi="Times New Roman" w:cs="Times New Roman"/>
          <w:sz w:val="24"/>
          <w:szCs w:val="24"/>
        </w:rPr>
        <w:t xml:space="preserve"> kuras sastāvā iekļauts pašvaldības pārstāvis. Komisijai ir tiesības nepieciešamības gadījumā pieprasīt papildus informāciju.</w:t>
      </w:r>
    </w:p>
    <w:p w:rsidR="0007132D" w:rsidRPr="006B66BA" w:rsidRDefault="0007132D" w:rsidP="0007132D">
      <w:pPr>
        <w:pStyle w:val="ListParagraph"/>
        <w:numPr>
          <w:ilvl w:val="0"/>
          <w:numId w:val="3"/>
        </w:numPr>
        <w:spacing w:before="120" w:after="120" w:line="240" w:lineRule="auto"/>
        <w:ind w:hanging="720"/>
        <w:jc w:val="both"/>
        <w:rPr>
          <w:rFonts w:ascii="Times New Roman" w:hAnsi="Times New Roman" w:cs="Times New Roman"/>
          <w:sz w:val="24"/>
          <w:szCs w:val="24"/>
        </w:rPr>
      </w:pPr>
      <w:r w:rsidRPr="006B66BA">
        <w:rPr>
          <w:rFonts w:ascii="Times New Roman" w:hAnsi="Times New Roman" w:cs="Times New Roman"/>
          <w:sz w:val="24"/>
          <w:szCs w:val="24"/>
        </w:rPr>
        <w:t>Komisija veic iesniegumu izvērtēšanu sagatavojot iesniegumu sarakstu prioritārā secībā pēc sekojoša kritērija: vismazākais pašvaldības līdzfinansējuma apjoms uz 1 (vienu) plānoto pieslēguma vietu un pieņem lēmumu par pašvaldības līdzfinansējuma piešķiršanu.</w:t>
      </w:r>
    </w:p>
    <w:p w:rsidR="0007132D" w:rsidRPr="006B66BA" w:rsidRDefault="0007132D" w:rsidP="0007132D">
      <w:pPr>
        <w:pStyle w:val="ListParagraph"/>
        <w:numPr>
          <w:ilvl w:val="0"/>
          <w:numId w:val="3"/>
        </w:numPr>
        <w:spacing w:before="120" w:after="120" w:line="240" w:lineRule="auto"/>
        <w:ind w:hanging="720"/>
        <w:jc w:val="both"/>
        <w:rPr>
          <w:rFonts w:ascii="Times New Roman" w:hAnsi="Times New Roman" w:cs="Times New Roman"/>
          <w:sz w:val="24"/>
          <w:szCs w:val="24"/>
        </w:rPr>
      </w:pPr>
      <w:r w:rsidRPr="006B66BA">
        <w:rPr>
          <w:rFonts w:ascii="Times New Roman" w:hAnsi="Times New Roman" w:cs="Times New Roman"/>
          <w:sz w:val="24"/>
          <w:szCs w:val="24"/>
        </w:rPr>
        <w:t>Uzaicinājums līguma par līdzdalību ielas kanalizācijas tīklu un pieslēguma vietu izbūvi noslēgšanai tiek publicēts SIA „JELGAVAS ŪDENS” interneta mājas lapā (</w:t>
      </w:r>
      <w:hyperlink r:id="rId11" w:history="1">
        <w:r w:rsidRPr="006B66BA">
          <w:rPr>
            <w:rStyle w:val="Hyperlink"/>
            <w:rFonts w:ascii="Times New Roman" w:hAnsi="Times New Roman" w:cs="Times New Roman"/>
            <w:color w:val="auto"/>
            <w:sz w:val="24"/>
            <w:szCs w:val="24"/>
          </w:rPr>
          <w:t>www.ju.lv</w:t>
        </w:r>
      </w:hyperlink>
      <w:r w:rsidRPr="006B66BA">
        <w:rPr>
          <w:rFonts w:ascii="Times New Roman" w:hAnsi="Times New Roman" w:cs="Times New Roman"/>
          <w:sz w:val="24"/>
          <w:szCs w:val="24"/>
        </w:rPr>
        <w:t xml:space="preserve">). Iesniedzējam vienas nedēļas laikā no </w:t>
      </w:r>
      <w:r w:rsidR="006722B4">
        <w:rPr>
          <w:rFonts w:ascii="Times New Roman" w:hAnsi="Times New Roman" w:cs="Times New Roman"/>
          <w:sz w:val="24"/>
          <w:szCs w:val="24"/>
        </w:rPr>
        <w:t xml:space="preserve">uzaicinājuma </w:t>
      </w:r>
      <w:r w:rsidRPr="006B66BA">
        <w:rPr>
          <w:rFonts w:ascii="Times New Roman" w:hAnsi="Times New Roman" w:cs="Times New Roman"/>
          <w:sz w:val="24"/>
          <w:szCs w:val="24"/>
        </w:rPr>
        <w:t>publi</w:t>
      </w:r>
      <w:r w:rsidR="006722B4">
        <w:rPr>
          <w:rFonts w:ascii="Times New Roman" w:hAnsi="Times New Roman" w:cs="Times New Roman"/>
          <w:sz w:val="24"/>
          <w:szCs w:val="24"/>
        </w:rPr>
        <w:t>cēšanas dienas</w:t>
      </w:r>
      <w:r w:rsidRPr="006B66BA">
        <w:rPr>
          <w:rFonts w:ascii="Times New Roman" w:hAnsi="Times New Roman" w:cs="Times New Roman"/>
          <w:sz w:val="24"/>
          <w:szCs w:val="24"/>
        </w:rPr>
        <w:t xml:space="preserve"> ir jānoslēdz līgums un divu nedēļu laikā no līguma noslēgšanas dienas jāiemaksā SIA „JELGAVAS ŪDENS” kontā naudas līdzekļi līdzfinansētās daļas pilnā apmērā.</w:t>
      </w:r>
    </w:p>
    <w:p w:rsidR="0007132D" w:rsidRPr="006B66BA" w:rsidRDefault="0007132D" w:rsidP="0007132D">
      <w:pPr>
        <w:pStyle w:val="ListParagraph"/>
        <w:numPr>
          <w:ilvl w:val="0"/>
          <w:numId w:val="3"/>
        </w:numPr>
        <w:spacing w:before="120" w:after="120" w:line="240" w:lineRule="auto"/>
        <w:ind w:hanging="720"/>
        <w:jc w:val="both"/>
        <w:rPr>
          <w:rFonts w:ascii="Times New Roman" w:hAnsi="Times New Roman" w:cs="Times New Roman"/>
          <w:sz w:val="24"/>
          <w:szCs w:val="24"/>
        </w:rPr>
      </w:pPr>
      <w:r w:rsidRPr="006B66BA">
        <w:rPr>
          <w:rFonts w:ascii="Times New Roman" w:hAnsi="Times New Roman" w:cs="Times New Roman"/>
          <w:sz w:val="24"/>
          <w:szCs w:val="24"/>
        </w:rPr>
        <w:t>Komisija izvēlas nākamo iesniegumu pašvaldības piešķirtā līdzfinansējuma budžeta ietvaros, ja :</w:t>
      </w:r>
    </w:p>
    <w:p w:rsidR="0007132D" w:rsidRPr="006B66BA" w:rsidRDefault="0007132D" w:rsidP="0007132D">
      <w:pPr>
        <w:pStyle w:val="ListParagraph"/>
        <w:numPr>
          <w:ilvl w:val="1"/>
          <w:numId w:val="5"/>
        </w:numPr>
        <w:spacing w:before="100" w:beforeAutospacing="1" w:after="100" w:afterAutospacing="1" w:line="240" w:lineRule="auto"/>
        <w:ind w:firstLine="240"/>
        <w:jc w:val="both"/>
        <w:rPr>
          <w:rFonts w:ascii="Times New Roman" w:hAnsi="Times New Roman" w:cs="Times New Roman"/>
          <w:sz w:val="24"/>
          <w:szCs w:val="24"/>
        </w:rPr>
      </w:pPr>
      <w:r w:rsidRPr="006B66BA">
        <w:rPr>
          <w:rFonts w:ascii="Times New Roman" w:hAnsi="Times New Roman" w:cs="Times New Roman"/>
          <w:sz w:val="24"/>
          <w:szCs w:val="24"/>
        </w:rPr>
        <w:t>Iesniedzējs atsakās no iesnieguma realizācijas vai</w:t>
      </w:r>
    </w:p>
    <w:p w:rsidR="0007132D" w:rsidRPr="006B66BA" w:rsidRDefault="0007132D" w:rsidP="0007132D">
      <w:pPr>
        <w:pStyle w:val="ListParagraph"/>
        <w:numPr>
          <w:ilvl w:val="1"/>
          <w:numId w:val="5"/>
        </w:numPr>
        <w:tabs>
          <w:tab w:val="clear" w:pos="480"/>
          <w:tab w:val="num" w:pos="1440"/>
        </w:tabs>
        <w:spacing w:before="100" w:beforeAutospacing="1" w:after="100" w:afterAutospacing="1" w:line="240" w:lineRule="auto"/>
        <w:ind w:left="1440" w:hanging="720"/>
        <w:jc w:val="both"/>
        <w:rPr>
          <w:rFonts w:ascii="Times New Roman" w:hAnsi="Times New Roman" w:cs="Times New Roman"/>
          <w:sz w:val="24"/>
          <w:szCs w:val="24"/>
        </w:rPr>
      </w:pPr>
      <w:r w:rsidRPr="006B66BA">
        <w:rPr>
          <w:rFonts w:ascii="Times New Roman" w:hAnsi="Times New Roman" w:cs="Times New Roman"/>
          <w:sz w:val="24"/>
          <w:szCs w:val="24"/>
        </w:rPr>
        <w:t>Iesniedzējs 9.punkta noteiktā kārtībā nav noslēdzis līgumu ar SIA „JELGAVAS ŪDENS” un/vai SIA „JELGAVAS ŪDENS” kontā</w:t>
      </w:r>
      <w:r w:rsidR="00AD7B52" w:rsidRPr="006B66BA">
        <w:rPr>
          <w:rFonts w:ascii="Times New Roman" w:hAnsi="Times New Roman" w:cs="Times New Roman"/>
          <w:sz w:val="24"/>
          <w:szCs w:val="24"/>
        </w:rPr>
        <w:t>, nav iemaksājis</w:t>
      </w:r>
      <w:r w:rsidRPr="006B66BA">
        <w:rPr>
          <w:rFonts w:ascii="Times New Roman" w:hAnsi="Times New Roman" w:cs="Times New Roman"/>
          <w:sz w:val="24"/>
          <w:szCs w:val="24"/>
        </w:rPr>
        <w:t xml:space="preserve"> naudas līdzekļus</w:t>
      </w:r>
      <w:r w:rsidR="00D877F3" w:rsidRPr="006B66BA">
        <w:rPr>
          <w:rFonts w:ascii="Times New Roman" w:hAnsi="Times New Roman" w:cs="Times New Roman"/>
          <w:sz w:val="24"/>
          <w:szCs w:val="24"/>
        </w:rPr>
        <w:t>,</w:t>
      </w:r>
      <w:r w:rsidRPr="006B66BA">
        <w:rPr>
          <w:rFonts w:ascii="Times New Roman" w:hAnsi="Times New Roman" w:cs="Times New Roman"/>
          <w:sz w:val="24"/>
          <w:szCs w:val="24"/>
        </w:rPr>
        <w:t xml:space="preserve"> līdzfinansētās daļas pilnā apmērā.</w:t>
      </w:r>
    </w:p>
    <w:p w:rsidR="0007132D" w:rsidRPr="006B66BA" w:rsidRDefault="0007132D" w:rsidP="0007132D">
      <w:pPr>
        <w:pStyle w:val="ListParagraph"/>
        <w:numPr>
          <w:ilvl w:val="1"/>
          <w:numId w:val="3"/>
        </w:numPr>
        <w:tabs>
          <w:tab w:val="clear" w:pos="1420"/>
        </w:tabs>
        <w:spacing w:before="120" w:after="120" w:line="240" w:lineRule="auto"/>
        <w:ind w:left="720" w:hanging="720"/>
        <w:jc w:val="both"/>
        <w:rPr>
          <w:rFonts w:ascii="Times New Roman" w:hAnsi="Times New Roman" w:cs="Times New Roman"/>
          <w:sz w:val="24"/>
          <w:szCs w:val="24"/>
        </w:rPr>
      </w:pPr>
      <w:r w:rsidRPr="006B66BA">
        <w:rPr>
          <w:rFonts w:ascii="Times New Roman" w:hAnsi="Times New Roman" w:cs="Times New Roman"/>
          <w:sz w:val="24"/>
          <w:szCs w:val="24"/>
        </w:rPr>
        <w:t xml:space="preserve">Iepirkuma procedūru par ielas kanalizācijas tīklu un pieslēguma vietu izbūvi un būvuzraudzību organizē SIA „JELGAVAS ŪDENS”, iepirkuma komisijā iekļaujot pašvaldības un Iesniedzēja pārstāvi. </w:t>
      </w:r>
    </w:p>
    <w:p w:rsidR="0007132D" w:rsidRPr="006B66BA" w:rsidRDefault="0007132D" w:rsidP="0007132D">
      <w:pPr>
        <w:pStyle w:val="ListParagraph"/>
        <w:numPr>
          <w:ilvl w:val="1"/>
          <w:numId w:val="3"/>
        </w:numPr>
        <w:tabs>
          <w:tab w:val="clear" w:pos="1420"/>
        </w:tabs>
        <w:spacing w:before="120" w:after="120" w:line="240" w:lineRule="auto"/>
        <w:ind w:left="720" w:hanging="720"/>
        <w:jc w:val="both"/>
        <w:rPr>
          <w:rFonts w:ascii="Times New Roman" w:hAnsi="Times New Roman" w:cs="Times New Roman"/>
          <w:sz w:val="24"/>
          <w:szCs w:val="24"/>
        </w:rPr>
      </w:pPr>
      <w:r w:rsidRPr="006B66BA">
        <w:rPr>
          <w:rFonts w:ascii="Times New Roman" w:hAnsi="Times New Roman" w:cs="Times New Roman"/>
          <w:sz w:val="24"/>
          <w:szCs w:val="24"/>
        </w:rPr>
        <w:t xml:space="preserve">Ielas kanalizācijas tīklu un pieslēguma vietu izbūvi uzsāk pēc līguma starp SIA „JELGAVAS ŪDENS” un Iesniedzēja </w:t>
      </w:r>
      <w:r w:rsidR="00C4547A" w:rsidRPr="006B66BA">
        <w:rPr>
          <w:rFonts w:ascii="Times New Roman" w:hAnsi="Times New Roman" w:cs="Times New Roman"/>
          <w:sz w:val="24"/>
          <w:szCs w:val="24"/>
        </w:rPr>
        <w:t xml:space="preserve">vai viņa </w:t>
      </w:r>
      <w:r w:rsidR="00D24F43">
        <w:rPr>
          <w:rFonts w:ascii="Times New Roman" w:hAnsi="Times New Roman" w:cs="Times New Roman"/>
          <w:sz w:val="24"/>
          <w:szCs w:val="24"/>
        </w:rPr>
        <w:t xml:space="preserve">pilnvarota </w:t>
      </w:r>
      <w:r w:rsidR="009E316A" w:rsidRPr="006B66BA">
        <w:rPr>
          <w:rFonts w:ascii="Times New Roman" w:hAnsi="Times New Roman" w:cs="Times New Roman"/>
          <w:sz w:val="24"/>
          <w:szCs w:val="24"/>
        </w:rPr>
        <w:t>pārstā</w:t>
      </w:r>
      <w:r w:rsidR="00C4547A" w:rsidRPr="006B66BA">
        <w:rPr>
          <w:rFonts w:ascii="Times New Roman" w:hAnsi="Times New Roman" w:cs="Times New Roman"/>
          <w:sz w:val="24"/>
          <w:szCs w:val="24"/>
        </w:rPr>
        <w:t xml:space="preserve">vja </w:t>
      </w:r>
      <w:r w:rsidRPr="006B66BA">
        <w:rPr>
          <w:rFonts w:ascii="Times New Roman" w:hAnsi="Times New Roman" w:cs="Times New Roman"/>
          <w:sz w:val="24"/>
          <w:szCs w:val="24"/>
        </w:rPr>
        <w:t>rakstīšanas, ar nosacījumu, ka Iesniedzējs ir iemaksājis SIA „JELGAVAS ŪDENS” kontā naudas līdzekļus Iesniedzēja līdzfinansētās daļas pilnā apmērā.</w:t>
      </w:r>
    </w:p>
    <w:p w:rsidR="0007132D" w:rsidRPr="006B66BA" w:rsidRDefault="0007132D" w:rsidP="0007132D">
      <w:pPr>
        <w:pStyle w:val="ListParagraph"/>
        <w:numPr>
          <w:ilvl w:val="1"/>
          <w:numId w:val="3"/>
        </w:numPr>
        <w:tabs>
          <w:tab w:val="clear" w:pos="1420"/>
        </w:tabs>
        <w:spacing w:before="120" w:after="120" w:line="240" w:lineRule="auto"/>
        <w:ind w:left="720" w:hanging="720"/>
        <w:jc w:val="both"/>
        <w:rPr>
          <w:rFonts w:ascii="Times New Roman" w:hAnsi="Times New Roman" w:cs="Times New Roman"/>
          <w:sz w:val="24"/>
          <w:szCs w:val="24"/>
        </w:rPr>
      </w:pPr>
      <w:r w:rsidRPr="006B66BA">
        <w:rPr>
          <w:rFonts w:ascii="Times New Roman" w:hAnsi="Times New Roman" w:cs="Times New Roman"/>
          <w:sz w:val="24"/>
          <w:szCs w:val="24"/>
        </w:rPr>
        <w:t xml:space="preserve">Gadījumā, ja būvdarbu un būvuzraudzības iepirkuma rezultātā ielas kanalizācijas tīklu un pieslēguma vietu izbūves izmaksas ir zemākas, kādas tika aprēķinātas darbu izmaksu tāmē, SIA „JELGAVAS ŪDENS” veic pašvaldības un iesnieguma iesniedzēja līdzfinansējuma pārrēķinu.  </w:t>
      </w:r>
    </w:p>
    <w:p w:rsidR="0007132D" w:rsidRPr="006B66BA" w:rsidRDefault="0007132D" w:rsidP="0007132D">
      <w:pPr>
        <w:pStyle w:val="ListParagraph"/>
        <w:numPr>
          <w:ilvl w:val="1"/>
          <w:numId w:val="3"/>
        </w:numPr>
        <w:tabs>
          <w:tab w:val="clear" w:pos="1420"/>
        </w:tabs>
        <w:spacing w:before="120" w:after="120" w:line="240" w:lineRule="auto"/>
        <w:ind w:left="720" w:hanging="720"/>
        <w:jc w:val="both"/>
        <w:rPr>
          <w:rFonts w:ascii="Times New Roman" w:hAnsi="Times New Roman" w:cs="Times New Roman"/>
          <w:sz w:val="24"/>
          <w:szCs w:val="24"/>
        </w:rPr>
      </w:pPr>
      <w:r w:rsidRPr="006B66BA">
        <w:rPr>
          <w:rFonts w:ascii="Times New Roman" w:hAnsi="Times New Roman" w:cs="Times New Roman"/>
          <w:sz w:val="24"/>
          <w:szCs w:val="24"/>
        </w:rPr>
        <w:lastRenderedPageBreak/>
        <w:t>Gadījumā, ja būvdarbu un būvuzraudzības iepirkuma rezultātā ielas kanalizācijas tīklu un pieslēguma vietu izbūves izmaksas ir augstākas, kādas tika aprēķinātas darbu izmaksu tāmē, Iesniedzējs sedz būvdarbu un būvuzraudzības sadārdzinājuma starpību. Šajā gadījumā pašvaldības līdzfinansējuma apjoms netiek palielināts.</w:t>
      </w:r>
    </w:p>
    <w:p w:rsidR="0007132D" w:rsidRPr="006B66BA" w:rsidRDefault="0007132D" w:rsidP="0007132D">
      <w:pPr>
        <w:pStyle w:val="ListParagraph"/>
        <w:numPr>
          <w:ilvl w:val="0"/>
          <w:numId w:val="4"/>
        </w:numPr>
        <w:spacing w:before="120" w:after="120" w:line="240" w:lineRule="auto"/>
        <w:ind w:hanging="720"/>
        <w:jc w:val="both"/>
        <w:rPr>
          <w:rFonts w:ascii="Times New Roman" w:hAnsi="Times New Roman" w:cs="Times New Roman"/>
          <w:sz w:val="24"/>
          <w:szCs w:val="24"/>
        </w:rPr>
      </w:pPr>
      <w:r w:rsidRPr="006B66BA">
        <w:rPr>
          <w:rFonts w:ascii="Times New Roman" w:hAnsi="Times New Roman" w:cs="Times New Roman"/>
          <w:sz w:val="24"/>
          <w:szCs w:val="24"/>
        </w:rPr>
        <w:t>Iesniegumi par ielas kanalizācijas tīklu un pieslēguma vietu izbūvi, kas netiek atbalstīti pašvaldības līdzfinansējuma saņemšanai, jāiesniedz no jauna saskaņā ar šajos noteikumos noteikto kārtību pēc paziņojuma par iesnieguma ielas kanalizācijas tīklu un pieslēguma vietu izbūvei publicēšanas vietējā laikrakstā „Jelgavas Vēstnesis”, pašvaldības interneta mājas lapā (</w:t>
      </w:r>
      <w:hyperlink r:id="rId12" w:history="1">
        <w:r w:rsidRPr="006B66BA">
          <w:rPr>
            <w:rStyle w:val="Hyperlink"/>
            <w:rFonts w:ascii="Times New Roman" w:hAnsi="Times New Roman" w:cs="Times New Roman"/>
            <w:color w:val="auto"/>
            <w:sz w:val="24"/>
            <w:szCs w:val="24"/>
          </w:rPr>
          <w:t>www.jelgava.lv</w:t>
        </w:r>
      </w:hyperlink>
      <w:r w:rsidRPr="006B66BA">
        <w:rPr>
          <w:rFonts w:ascii="Times New Roman" w:hAnsi="Times New Roman" w:cs="Times New Roman"/>
          <w:sz w:val="24"/>
          <w:szCs w:val="24"/>
        </w:rPr>
        <w:t>) un SIA „JELGAVAS ŪDENS” interneta mājas lapā (</w:t>
      </w:r>
      <w:hyperlink r:id="rId13" w:history="1">
        <w:r w:rsidRPr="006B66BA">
          <w:rPr>
            <w:rStyle w:val="Hyperlink"/>
            <w:rFonts w:ascii="Times New Roman" w:hAnsi="Times New Roman" w:cs="Times New Roman"/>
            <w:color w:val="auto"/>
            <w:sz w:val="24"/>
            <w:szCs w:val="24"/>
          </w:rPr>
          <w:t>www.ju.lv</w:t>
        </w:r>
      </w:hyperlink>
      <w:r w:rsidRPr="006B66BA">
        <w:rPr>
          <w:rFonts w:ascii="Times New Roman" w:hAnsi="Times New Roman" w:cs="Times New Roman"/>
          <w:sz w:val="24"/>
          <w:szCs w:val="24"/>
        </w:rPr>
        <w:t xml:space="preserve">). </w:t>
      </w:r>
    </w:p>
    <w:p w:rsidR="0007132D" w:rsidRPr="006B66BA" w:rsidRDefault="0007132D" w:rsidP="0007132D">
      <w:pPr>
        <w:spacing w:before="120" w:after="120"/>
        <w:jc w:val="both"/>
      </w:pPr>
    </w:p>
    <w:p w:rsidR="0007132D" w:rsidRPr="006B66BA" w:rsidRDefault="0007132D" w:rsidP="0007132D">
      <w:pPr>
        <w:spacing w:before="120" w:after="120"/>
        <w:jc w:val="both"/>
      </w:pPr>
      <w:r w:rsidRPr="006B66BA">
        <w:t>Jelgavas pilsētas domes priekšsēdētājs                                                                 A.Rāviņš</w:t>
      </w:r>
    </w:p>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D3108D" w:rsidRPr="006B66BA" w:rsidRDefault="00D3108D"/>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D3108D" w:rsidRPr="006B66BA" w:rsidRDefault="00D3108D"/>
    <w:sectPr w:rsidR="00D3108D" w:rsidRPr="006B66BA" w:rsidSect="0043121C">
      <w:footerReference w:type="default" r:id="rId14"/>
      <w:headerReference w:type="first" r:id="rId15"/>
      <w:footerReference w:type="first" r:id="rId1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FAC" w:rsidRDefault="00FE0FAC">
      <w:r>
        <w:separator/>
      </w:r>
    </w:p>
  </w:endnote>
  <w:endnote w:type="continuationSeparator" w:id="0">
    <w:p w:rsidR="00FE0FAC" w:rsidRDefault="00FE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602227"/>
      <w:docPartObj>
        <w:docPartGallery w:val="Page Numbers (Bottom of Page)"/>
        <w:docPartUnique/>
      </w:docPartObj>
    </w:sdtPr>
    <w:sdtEndPr>
      <w:rPr>
        <w:noProof/>
      </w:rPr>
    </w:sdtEndPr>
    <w:sdtContent>
      <w:p w:rsidR="003D3A34" w:rsidRDefault="003D3A34">
        <w:pPr>
          <w:pStyle w:val="Footer"/>
          <w:jc w:val="center"/>
        </w:pPr>
        <w:r>
          <w:fldChar w:fldCharType="begin"/>
        </w:r>
        <w:r>
          <w:instrText xml:space="preserve"> PAGE   \* MERGEFORMAT </w:instrText>
        </w:r>
        <w:r>
          <w:fldChar w:fldCharType="separate"/>
        </w:r>
        <w:r w:rsidR="00DD0C08">
          <w:rPr>
            <w:noProof/>
          </w:rPr>
          <w:t>3</w:t>
        </w:r>
        <w:r>
          <w:rPr>
            <w:noProof/>
          </w:rPr>
          <w:fldChar w:fldCharType="end"/>
        </w:r>
      </w:p>
    </w:sdtContent>
  </w:sdt>
  <w:p w:rsidR="003D3A34" w:rsidRDefault="003D3A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0A" w:rsidRDefault="0007132D" w:rsidP="005F450A">
    <w:pPr>
      <w:pStyle w:val="Footer"/>
      <w:pBdr>
        <w:top w:val="single" w:sz="6" w:space="1" w:color="auto"/>
      </w:pBdr>
      <w:jc w:val="center"/>
    </w:pPr>
    <w:r>
      <w:rPr>
        <w:noProof/>
      </w:rPr>
      <w:drawing>
        <wp:inline distT="0" distB="0" distL="0" distR="0" wp14:anchorId="03ED95AC" wp14:editId="4C9398A3">
          <wp:extent cx="958215" cy="478790"/>
          <wp:effectExtent l="0" t="0" r="0" b="0"/>
          <wp:docPr id="2" name="Picture 2" descr="ISO_9001_14001_small_bez_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_9001_14001_small_bez_n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215" cy="47879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FAC" w:rsidRDefault="00FE0FAC">
      <w:r>
        <w:separator/>
      </w:r>
    </w:p>
  </w:footnote>
  <w:footnote w:type="continuationSeparator" w:id="0">
    <w:p w:rsidR="00FE0FAC" w:rsidRDefault="00FE0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0A" w:rsidRDefault="0007132D" w:rsidP="005F450A">
    <w:pPr>
      <w:pStyle w:val="Header"/>
      <w:pBdr>
        <w:top w:val="single" w:sz="6" w:space="1" w:color="auto"/>
      </w:pBdr>
      <w:ind w:firstLine="1440"/>
      <w:rPr>
        <w:rFonts w:ascii="Arial" w:hAnsi="Arial"/>
        <w:b/>
        <w:sz w:val="28"/>
      </w:rPr>
    </w:pPr>
    <w:r>
      <w:rPr>
        <w:noProof/>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107315</wp:posOffset>
              </wp:positionV>
              <wp:extent cx="903605" cy="960755"/>
              <wp:effectExtent l="0" t="2540" r="127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96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450A" w:rsidRDefault="0007132D" w:rsidP="005F450A">
                          <w:pPr>
                            <w:pStyle w:val="Header"/>
                            <w:rPr>
                              <w:rFonts w:ascii="Arial" w:hAnsi="Arial"/>
                              <w:b/>
                              <w:sz w:val="28"/>
                            </w:rPr>
                          </w:pPr>
                          <w:r>
                            <w:rPr>
                              <w:rFonts w:ascii="Arial" w:hAnsi="Arial"/>
                              <w:b/>
                              <w:noProof/>
                              <w:sz w:val="28"/>
                            </w:rPr>
                            <w:drawing>
                              <wp:inline distT="0" distB="0" distL="0" distR="0">
                                <wp:extent cx="718185" cy="870585"/>
                                <wp:effectExtent l="0" t="0" r="5715" b="5715"/>
                                <wp:docPr id="3"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85" cy="8705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pt;margin-top:8.45pt;width:71.15pt;height:7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6TggIAAA4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" stroked="f">
              <v:textbox>
                <w:txbxContent>
                  <w:p w:rsidR="005F450A" w:rsidRDefault="0007132D" w:rsidP="005F450A">
                    <w:pPr>
                      <w:pStyle w:val="Header"/>
                      <w:rPr>
                        <w:rFonts w:ascii="Arial" w:hAnsi="Arial"/>
                        <w:b/>
                        <w:sz w:val="28"/>
                      </w:rPr>
                    </w:pPr>
                    <w:r>
                      <w:rPr>
                        <w:rFonts w:ascii="Arial" w:hAnsi="Arial"/>
                        <w:b/>
                        <w:noProof/>
                        <w:sz w:val="28"/>
                      </w:rPr>
                      <w:drawing>
                        <wp:inline distT="0" distB="0" distL="0" distR="0">
                          <wp:extent cx="718185" cy="870585"/>
                          <wp:effectExtent l="0" t="0" r="5715" b="5715"/>
                          <wp:docPr id="3"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8185" cy="870585"/>
                                  </a:xfrm>
                                  <a:prstGeom prst="rect">
                                    <a:avLst/>
                                  </a:prstGeom>
                                  <a:noFill/>
                                  <a:ln>
                                    <a:noFill/>
                                  </a:ln>
                                </pic:spPr>
                              </pic:pic>
                            </a:graphicData>
                          </a:graphic>
                        </wp:inline>
                      </w:drawing>
                    </w:r>
                  </w:p>
                </w:txbxContent>
              </v:textbox>
              <w10:wrap type="square"/>
            </v:shape>
          </w:pict>
        </mc:Fallback>
      </mc:AlternateContent>
    </w:r>
    <w:r w:rsidR="005F450A">
      <w:rPr>
        <w:rFonts w:ascii="Arial" w:hAnsi="Arial"/>
        <w:b/>
        <w:sz w:val="28"/>
      </w:rPr>
      <w:t>Latvijas Republika</w:t>
    </w:r>
  </w:p>
  <w:p w:rsidR="005F450A" w:rsidRDefault="005F450A" w:rsidP="005F450A">
    <w:pPr>
      <w:pStyle w:val="Header"/>
      <w:ind w:left="1320" w:right="-716"/>
      <w:rPr>
        <w:rFonts w:ascii="Arial" w:hAnsi="Arial"/>
        <w:b/>
        <w:sz w:val="72"/>
        <w:szCs w:val="72"/>
      </w:rPr>
    </w:pPr>
    <w:r>
      <w:rPr>
        <w:rFonts w:ascii="Arial" w:hAnsi="Arial"/>
        <w:b/>
        <w:sz w:val="72"/>
        <w:szCs w:val="72"/>
      </w:rPr>
      <w:t xml:space="preserve">Jelgavas </w:t>
    </w:r>
    <w:r w:rsidR="00234525">
      <w:rPr>
        <w:rFonts w:ascii="Arial" w:hAnsi="Arial"/>
        <w:b/>
        <w:sz w:val="72"/>
        <w:szCs w:val="72"/>
      </w:rPr>
      <w:t xml:space="preserve">pilsētas </w:t>
    </w:r>
    <w:r>
      <w:rPr>
        <w:rFonts w:ascii="Arial" w:hAnsi="Arial"/>
        <w:b/>
        <w:sz w:val="72"/>
        <w:szCs w:val="72"/>
      </w:rPr>
      <w:t>dome</w:t>
    </w:r>
  </w:p>
  <w:p w:rsidR="005F450A" w:rsidRDefault="005F450A" w:rsidP="005F450A">
    <w:pPr>
      <w:pStyle w:val="Header"/>
      <w:tabs>
        <w:tab w:val="left" w:pos="1440"/>
      </w:tabs>
      <w:ind w:left="1440"/>
      <w:jc w:val="center"/>
      <w:rPr>
        <w:rFonts w:ascii="Arial" w:hAnsi="Arial"/>
        <w:sz w:val="10"/>
      </w:rPr>
    </w:pPr>
  </w:p>
  <w:p w:rsidR="005F450A" w:rsidRDefault="005F450A" w:rsidP="005F450A">
    <w:pPr>
      <w:pStyle w:val="Header"/>
      <w:tabs>
        <w:tab w:val="left" w:pos="1440"/>
      </w:tabs>
      <w:ind w:left="1440"/>
      <w:rPr>
        <w:rFonts w:ascii="Arial" w:hAnsi="Arial"/>
        <w:sz w:val="20"/>
        <w:szCs w:val="20"/>
      </w:rPr>
    </w:pPr>
    <w:r>
      <w:rPr>
        <w:rFonts w:ascii="Arial" w:hAnsi="Arial"/>
        <w:sz w:val="20"/>
        <w:szCs w:val="20"/>
      </w:rPr>
      <w:t>Lielā iela 11, Jelgava, LV 3001, Latvija</w:t>
    </w:r>
  </w:p>
  <w:p w:rsidR="005F450A" w:rsidRDefault="005F450A" w:rsidP="005F450A">
    <w:pPr>
      <w:pStyle w:val="Header"/>
      <w:tabs>
        <w:tab w:val="left" w:pos="1440"/>
      </w:tabs>
      <w:ind w:left="1440"/>
      <w:rPr>
        <w:rFonts w:ascii="Arial" w:hAnsi="Arial"/>
        <w:sz w:val="20"/>
        <w:szCs w:val="20"/>
      </w:rPr>
    </w:pPr>
    <w:r>
      <w:rPr>
        <w:rFonts w:ascii="Arial" w:hAnsi="Arial"/>
        <w:sz w:val="20"/>
        <w:szCs w:val="20"/>
      </w:rPr>
      <w:t xml:space="preserve">tālr.: </w:t>
    </w:r>
    <w:r w:rsidR="00B7291C">
      <w:rPr>
        <w:rFonts w:ascii="Arial" w:hAnsi="Arial"/>
        <w:sz w:val="20"/>
        <w:szCs w:val="20"/>
      </w:rPr>
      <w:t>6</w:t>
    </w:r>
    <w:r>
      <w:rPr>
        <w:rFonts w:ascii="Arial" w:hAnsi="Arial"/>
        <w:sz w:val="20"/>
        <w:szCs w:val="20"/>
      </w:rPr>
      <w:t>30</w:t>
    </w:r>
    <w:r w:rsidR="006139B3">
      <w:rPr>
        <w:rFonts w:ascii="Arial" w:hAnsi="Arial"/>
        <w:sz w:val="20"/>
        <w:szCs w:val="20"/>
      </w:rPr>
      <w:t>055</w:t>
    </w:r>
    <w:r>
      <w:rPr>
        <w:rFonts w:ascii="Arial" w:hAnsi="Arial"/>
        <w:sz w:val="20"/>
        <w:szCs w:val="20"/>
      </w:rPr>
      <w:t xml:space="preserve">31, </w:t>
    </w:r>
    <w:r w:rsidR="00B7291C">
      <w:rPr>
        <w:rFonts w:ascii="Arial" w:hAnsi="Arial"/>
        <w:sz w:val="20"/>
        <w:szCs w:val="20"/>
      </w:rPr>
      <w:t>6</w:t>
    </w:r>
    <w:r>
      <w:rPr>
        <w:rFonts w:ascii="Arial" w:hAnsi="Arial"/>
        <w:sz w:val="20"/>
        <w:szCs w:val="20"/>
      </w:rPr>
      <w:t xml:space="preserve">3005538, fakss: </w:t>
    </w:r>
    <w:r w:rsidR="00B7291C">
      <w:rPr>
        <w:rFonts w:ascii="Arial" w:hAnsi="Arial"/>
        <w:sz w:val="20"/>
        <w:szCs w:val="20"/>
      </w:rPr>
      <w:t>6</w:t>
    </w:r>
    <w:r>
      <w:rPr>
        <w:rFonts w:ascii="Arial" w:hAnsi="Arial"/>
        <w:sz w:val="20"/>
        <w:szCs w:val="20"/>
      </w:rPr>
      <w:t>3029059, e-</w:t>
    </w:r>
    <w:proofErr w:type="spellStart"/>
    <w:r>
      <w:rPr>
        <w:rFonts w:ascii="Arial" w:hAnsi="Arial"/>
        <w:sz w:val="20"/>
        <w:szCs w:val="20"/>
      </w:rPr>
      <w:t>mail:</w:t>
    </w:r>
    <w:smartTag w:uri="urn:schemas-microsoft-com:office:smarttags" w:element="PersonName">
      <w:r>
        <w:rPr>
          <w:rFonts w:ascii="Arial" w:hAnsi="Arial"/>
          <w:sz w:val="20"/>
          <w:szCs w:val="20"/>
        </w:rPr>
        <w:t>dome@dome.jelgava.lv</w:t>
      </w:r>
    </w:smartTag>
    <w:proofErr w:type="spellEnd"/>
  </w:p>
  <w:p w:rsidR="005F450A" w:rsidRDefault="005F450A" w:rsidP="005F450A">
    <w:pPr>
      <w:pStyle w:val="Header"/>
      <w:pBdr>
        <w:top w:val="single" w:sz="6" w:space="1" w:color="auto"/>
      </w:pBdr>
      <w:rPr>
        <w:rFonts w:ascii="Arial" w:hAnsi="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61B12"/>
    <w:multiLevelType w:val="hybridMultilevel"/>
    <w:tmpl w:val="4A8E7D64"/>
    <w:lvl w:ilvl="0" w:tplc="FC94581A">
      <w:start w:val="7"/>
      <w:numFmt w:val="decimal"/>
      <w:lvlText w:val="%1."/>
      <w:lvlJc w:val="left"/>
      <w:pPr>
        <w:tabs>
          <w:tab w:val="num" w:pos="720"/>
        </w:tabs>
        <w:ind w:left="720" w:hanging="360"/>
      </w:pPr>
      <w:rPr>
        <w:rFonts w:hint="default"/>
      </w:rPr>
    </w:lvl>
    <w:lvl w:ilvl="1" w:tplc="28D87266">
      <w:start w:val="11"/>
      <w:numFmt w:val="decimal"/>
      <w:lvlText w:val="%2."/>
      <w:lvlJc w:val="left"/>
      <w:pPr>
        <w:tabs>
          <w:tab w:val="num" w:pos="1420"/>
        </w:tabs>
        <w:ind w:left="1420" w:hanging="34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nsid w:val="2F2024AF"/>
    <w:multiLevelType w:val="multilevel"/>
    <w:tmpl w:val="C78A9C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6E8E142D"/>
    <w:multiLevelType w:val="hybridMultilevel"/>
    <w:tmpl w:val="8834AC3A"/>
    <w:lvl w:ilvl="0" w:tplc="4CEA1A72">
      <w:start w:val="15"/>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74581779"/>
    <w:multiLevelType w:val="multilevel"/>
    <w:tmpl w:val="607CFA1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7F1E6573"/>
    <w:multiLevelType w:val="multilevel"/>
    <w:tmpl w:val="754C50F6"/>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E0"/>
    <w:rsid w:val="00021DDE"/>
    <w:rsid w:val="000455D9"/>
    <w:rsid w:val="0007132D"/>
    <w:rsid w:val="000C2BA6"/>
    <w:rsid w:val="00167F75"/>
    <w:rsid w:val="00171A43"/>
    <w:rsid w:val="001A7689"/>
    <w:rsid w:val="00202662"/>
    <w:rsid w:val="00234525"/>
    <w:rsid w:val="00284121"/>
    <w:rsid w:val="002C06DA"/>
    <w:rsid w:val="003B049D"/>
    <w:rsid w:val="003D3A34"/>
    <w:rsid w:val="0043121C"/>
    <w:rsid w:val="00440759"/>
    <w:rsid w:val="004B5683"/>
    <w:rsid w:val="004E66B0"/>
    <w:rsid w:val="0054411E"/>
    <w:rsid w:val="00557400"/>
    <w:rsid w:val="005834C0"/>
    <w:rsid w:val="005E39CB"/>
    <w:rsid w:val="005F450A"/>
    <w:rsid w:val="006139B3"/>
    <w:rsid w:val="00641E10"/>
    <w:rsid w:val="006722B4"/>
    <w:rsid w:val="006B66BA"/>
    <w:rsid w:val="0072795B"/>
    <w:rsid w:val="007559BE"/>
    <w:rsid w:val="00797F5A"/>
    <w:rsid w:val="007A0D40"/>
    <w:rsid w:val="007B029D"/>
    <w:rsid w:val="008F3E4F"/>
    <w:rsid w:val="009269C7"/>
    <w:rsid w:val="009C1D94"/>
    <w:rsid w:val="009E316A"/>
    <w:rsid w:val="00A4667D"/>
    <w:rsid w:val="00A56975"/>
    <w:rsid w:val="00AD7B52"/>
    <w:rsid w:val="00B7291C"/>
    <w:rsid w:val="00B814A9"/>
    <w:rsid w:val="00B908CC"/>
    <w:rsid w:val="00BA69EE"/>
    <w:rsid w:val="00BC3EFF"/>
    <w:rsid w:val="00C4547A"/>
    <w:rsid w:val="00C470EA"/>
    <w:rsid w:val="00C62A08"/>
    <w:rsid w:val="00CB262E"/>
    <w:rsid w:val="00CD2479"/>
    <w:rsid w:val="00CF695F"/>
    <w:rsid w:val="00D0612D"/>
    <w:rsid w:val="00D24F43"/>
    <w:rsid w:val="00D3108D"/>
    <w:rsid w:val="00D877F3"/>
    <w:rsid w:val="00DC009C"/>
    <w:rsid w:val="00DD0C08"/>
    <w:rsid w:val="00E66B2B"/>
    <w:rsid w:val="00E778D8"/>
    <w:rsid w:val="00E83D74"/>
    <w:rsid w:val="00EC06E0"/>
    <w:rsid w:val="00ED7443"/>
    <w:rsid w:val="00F24A9C"/>
    <w:rsid w:val="00F329CC"/>
    <w:rsid w:val="00F47D49"/>
    <w:rsid w:val="00F60AD7"/>
    <w:rsid w:val="00F73BF7"/>
    <w:rsid w:val="00FE0FAC"/>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07132D"/>
    <w:rPr>
      <w:color w:val="0000FF"/>
      <w:u w:val="single"/>
    </w:rPr>
  </w:style>
  <w:style w:type="character" w:styleId="PageNumber">
    <w:name w:val="page number"/>
    <w:basedOn w:val="DefaultParagraphFont"/>
  </w:style>
  <w:style w:type="paragraph" w:styleId="ListParagraph">
    <w:name w:val="List Paragraph"/>
    <w:basedOn w:val="Normal"/>
    <w:uiPriority w:val="99"/>
    <w:qFormat/>
    <w:rsid w:val="0007132D"/>
    <w:pPr>
      <w:spacing w:after="200" w:line="276" w:lineRule="auto"/>
      <w:ind w:left="720"/>
    </w:pPr>
    <w:rPr>
      <w:rFonts w:ascii="Calibri" w:eastAsia="Calibri" w:hAnsi="Calibri" w:cs="Calibri"/>
      <w:sz w:val="22"/>
      <w:szCs w:val="22"/>
      <w:lang w:eastAsia="en-US"/>
    </w:rPr>
  </w:style>
  <w:style w:type="paragraph" w:styleId="BalloonText">
    <w:name w:val="Balloon Text"/>
    <w:basedOn w:val="Normal"/>
    <w:link w:val="BalloonTextChar"/>
    <w:rsid w:val="003D3A34"/>
    <w:rPr>
      <w:rFonts w:ascii="Tahoma" w:hAnsi="Tahoma" w:cs="Tahoma"/>
      <w:sz w:val="16"/>
      <w:szCs w:val="16"/>
    </w:rPr>
  </w:style>
  <w:style w:type="character" w:customStyle="1" w:styleId="BalloonTextChar">
    <w:name w:val="Balloon Text Char"/>
    <w:basedOn w:val="DefaultParagraphFont"/>
    <w:link w:val="BalloonText"/>
    <w:rsid w:val="003D3A34"/>
    <w:rPr>
      <w:rFonts w:ascii="Tahoma" w:hAnsi="Tahoma" w:cs="Tahoma"/>
      <w:sz w:val="16"/>
      <w:szCs w:val="16"/>
    </w:rPr>
  </w:style>
  <w:style w:type="character" w:customStyle="1" w:styleId="FooterChar">
    <w:name w:val="Footer Char"/>
    <w:basedOn w:val="DefaultParagraphFont"/>
    <w:link w:val="Footer"/>
    <w:uiPriority w:val="99"/>
    <w:rsid w:val="003D3A34"/>
    <w:rPr>
      <w:sz w:val="24"/>
      <w:szCs w:val="24"/>
    </w:rPr>
  </w:style>
  <w:style w:type="character" w:styleId="CommentReference">
    <w:name w:val="annotation reference"/>
    <w:basedOn w:val="DefaultParagraphFont"/>
    <w:rsid w:val="00C4547A"/>
    <w:rPr>
      <w:sz w:val="16"/>
      <w:szCs w:val="16"/>
    </w:rPr>
  </w:style>
  <w:style w:type="paragraph" w:styleId="CommentText">
    <w:name w:val="annotation text"/>
    <w:basedOn w:val="Normal"/>
    <w:link w:val="CommentTextChar"/>
    <w:rsid w:val="00C4547A"/>
    <w:rPr>
      <w:sz w:val="20"/>
      <w:szCs w:val="20"/>
    </w:rPr>
  </w:style>
  <w:style w:type="character" w:customStyle="1" w:styleId="CommentTextChar">
    <w:name w:val="Comment Text Char"/>
    <w:basedOn w:val="DefaultParagraphFont"/>
    <w:link w:val="CommentText"/>
    <w:rsid w:val="00C4547A"/>
  </w:style>
  <w:style w:type="paragraph" w:styleId="CommentSubject">
    <w:name w:val="annotation subject"/>
    <w:basedOn w:val="CommentText"/>
    <w:next w:val="CommentText"/>
    <w:link w:val="CommentSubjectChar"/>
    <w:rsid w:val="00C4547A"/>
    <w:rPr>
      <w:b/>
      <w:bCs/>
    </w:rPr>
  </w:style>
  <w:style w:type="character" w:customStyle="1" w:styleId="CommentSubjectChar">
    <w:name w:val="Comment Subject Char"/>
    <w:basedOn w:val="CommentTextChar"/>
    <w:link w:val="CommentSubject"/>
    <w:rsid w:val="00C454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07132D"/>
    <w:rPr>
      <w:color w:val="0000FF"/>
      <w:u w:val="single"/>
    </w:rPr>
  </w:style>
  <w:style w:type="character" w:styleId="PageNumber">
    <w:name w:val="page number"/>
    <w:basedOn w:val="DefaultParagraphFont"/>
  </w:style>
  <w:style w:type="paragraph" w:styleId="ListParagraph">
    <w:name w:val="List Paragraph"/>
    <w:basedOn w:val="Normal"/>
    <w:uiPriority w:val="99"/>
    <w:qFormat/>
    <w:rsid w:val="0007132D"/>
    <w:pPr>
      <w:spacing w:after="200" w:line="276" w:lineRule="auto"/>
      <w:ind w:left="720"/>
    </w:pPr>
    <w:rPr>
      <w:rFonts w:ascii="Calibri" w:eastAsia="Calibri" w:hAnsi="Calibri" w:cs="Calibri"/>
      <w:sz w:val="22"/>
      <w:szCs w:val="22"/>
      <w:lang w:eastAsia="en-US"/>
    </w:rPr>
  </w:style>
  <w:style w:type="paragraph" w:styleId="BalloonText">
    <w:name w:val="Balloon Text"/>
    <w:basedOn w:val="Normal"/>
    <w:link w:val="BalloonTextChar"/>
    <w:rsid w:val="003D3A34"/>
    <w:rPr>
      <w:rFonts w:ascii="Tahoma" w:hAnsi="Tahoma" w:cs="Tahoma"/>
      <w:sz w:val="16"/>
      <w:szCs w:val="16"/>
    </w:rPr>
  </w:style>
  <w:style w:type="character" w:customStyle="1" w:styleId="BalloonTextChar">
    <w:name w:val="Balloon Text Char"/>
    <w:basedOn w:val="DefaultParagraphFont"/>
    <w:link w:val="BalloonText"/>
    <w:rsid w:val="003D3A34"/>
    <w:rPr>
      <w:rFonts w:ascii="Tahoma" w:hAnsi="Tahoma" w:cs="Tahoma"/>
      <w:sz w:val="16"/>
      <w:szCs w:val="16"/>
    </w:rPr>
  </w:style>
  <w:style w:type="character" w:customStyle="1" w:styleId="FooterChar">
    <w:name w:val="Footer Char"/>
    <w:basedOn w:val="DefaultParagraphFont"/>
    <w:link w:val="Footer"/>
    <w:uiPriority w:val="99"/>
    <w:rsid w:val="003D3A34"/>
    <w:rPr>
      <w:sz w:val="24"/>
      <w:szCs w:val="24"/>
    </w:rPr>
  </w:style>
  <w:style w:type="character" w:styleId="CommentReference">
    <w:name w:val="annotation reference"/>
    <w:basedOn w:val="DefaultParagraphFont"/>
    <w:rsid w:val="00C4547A"/>
    <w:rPr>
      <w:sz w:val="16"/>
      <w:szCs w:val="16"/>
    </w:rPr>
  </w:style>
  <w:style w:type="paragraph" w:styleId="CommentText">
    <w:name w:val="annotation text"/>
    <w:basedOn w:val="Normal"/>
    <w:link w:val="CommentTextChar"/>
    <w:rsid w:val="00C4547A"/>
    <w:rPr>
      <w:sz w:val="20"/>
      <w:szCs w:val="20"/>
    </w:rPr>
  </w:style>
  <w:style w:type="character" w:customStyle="1" w:styleId="CommentTextChar">
    <w:name w:val="Comment Text Char"/>
    <w:basedOn w:val="DefaultParagraphFont"/>
    <w:link w:val="CommentText"/>
    <w:rsid w:val="00C4547A"/>
  </w:style>
  <w:style w:type="paragraph" w:styleId="CommentSubject">
    <w:name w:val="annotation subject"/>
    <w:basedOn w:val="CommentText"/>
    <w:next w:val="CommentText"/>
    <w:link w:val="CommentSubjectChar"/>
    <w:rsid w:val="00C4547A"/>
    <w:rPr>
      <w:b/>
      <w:bCs/>
    </w:rPr>
  </w:style>
  <w:style w:type="character" w:customStyle="1" w:styleId="CommentSubjectChar">
    <w:name w:val="Comment Subject Char"/>
    <w:basedOn w:val="CommentTextChar"/>
    <w:link w:val="CommentSubject"/>
    <w:rsid w:val="00C454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u.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elgav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u.l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ju.lv" TargetMode="External"/><Relationship Id="rId4" Type="http://schemas.microsoft.com/office/2007/relationships/stylesWithEffects" Target="stylesWithEffects.xml"/><Relationship Id="rId9" Type="http://schemas.openxmlformats.org/officeDocument/2006/relationships/hyperlink" Target="http://www.jelgava.lv"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87D9D-A644-4EC3-AB58-1183091FF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727</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Nr</vt:lpstr>
    </vt:vector>
  </TitlesOfParts>
  <Company>.</Company>
  <LinksUpToDate>false</LinksUpToDate>
  <CharactersWithSpaces>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Dace Umbraška</dc:creator>
  <cp:lastModifiedBy>User</cp:lastModifiedBy>
  <cp:revision>6</cp:revision>
  <cp:lastPrinted>2015-02-13T07:09:00Z</cp:lastPrinted>
  <dcterms:created xsi:type="dcterms:W3CDTF">2015-02-10T14:02:00Z</dcterms:created>
  <dcterms:modified xsi:type="dcterms:W3CDTF">2015-02-26T08:26:00Z</dcterms:modified>
</cp:coreProperties>
</file>